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75" w:rsidRPr="00F91798" w:rsidRDefault="00297D75" w:rsidP="00B91682">
      <w:pPr>
        <w:jc w:val="both"/>
        <w:rPr>
          <w:rFonts w:ascii="Arial" w:hAnsi="Arial" w:cs="Arial"/>
          <w:b/>
          <w:sz w:val="20"/>
          <w:szCs w:val="20"/>
        </w:rPr>
      </w:pPr>
      <w:r w:rsidRPr="00F91798">
        <w:rPr>
          <w:rFonts w:ascii="Arial" w:hAnsi="Arial" w:cs="Arial"/>
          <w:b/>
          <w:sz w:val="20"/>
          <w:szCs w:val="20"/>
        </w:rPr>
        <w:t>OKRUGLI STOL ZA KVALITETU OKOLIŠA I POLJOPRIVREDU</w:t>
      </w:r>
    </w:p>
    <w:p w:rsidR="00297D75" w:rsidRPr="00F91798" w:rsidRDefault="00297D75" w:rsidP="00B91682">
      <w:pPr>
        <w:jc w:val="both"/>
        <w:rPr>
          <w:rFonts w:ascii="Arial" w:hAnsi="Arial" w:cs="Arial"/>
          <w:b/>
          <w:sz w:val="20"/>
          <w:szCs w:val="20"/>
        </w:rPr>
      </w:pPr>
      <w:r w:rsidRPr="00F91798">
        <w:rPr>
          <w:rFonts w:ascii="Arial" w:hAnsi="Arial" w:cs="Arial"/>
          <w:b/>
          <w:sz w:val="20"/>
          <w:szCs w:val="20"/>
        </w:rPr>
        <w:t>ZAVRŠNI DOKUMENT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91798">
        <w:rPr>
          <w:rFonts w:ascii="Arial" w:hAnsi="Arial" w:cs="Arial"/>
          <w:sz w:val="20"/>
          <w:szCs w:val="20"/>
        </w:rPr>
        <w:t>Pescara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91798">
        <w:rPr>
          <w:rFonts w:ascii="Arial" w:hAnsi="Arial" w:cs="Arial"/>
          <w:sz w:val="20"/>
          <w:szCs w:val="20"/>
        </w:rPr>
        <w:t>Chieti</w:t>
      </w:r>
      <w:proofErr w:type="spellEnd"/>
      <w:r w:rsidRPr="00F91798">
        <w:rPr>
          <w:rFonts w:ascii="Arial" w:hAnsi="Arial" w:cs="Arial"/>
          <w:sz w:val="20"/>
          <w:szCs w:val="20"/>
        </w:rPr>
        <w:t>, 08. Lipnja 2017.</w:t>
      </w:r>
    </w:p>
    <w:p w:rsidR="00297D75" w:rsidRPr="00F91798" w:rsidRDefault="00297D75" w:rsidP="00B916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91798">
        <w:rPr>
          <w:rFonts w:ascii="Arial" w:hAnsi="Arial" w:cs="Arial"/>
          <w:b/>
          <w:i/>
          <w:sz w:val="20"/>
          <w:szCs w:val="20"/>
        </w:rPr>
        <w:t>Uvod</w:t>
      </w:r>
    </w:p>
    <w:p w:rsidR="00297D75" w:rsidRPr="00F91798" w:rsidRDefault="00297D75" w:rsidP="00B91682">
      <w:pPr>
        <w:jc w:val="both"/>
        <w:rPr>
          <w:rFonts w:ascii="Arial" w:hAnsi="Arial" w:cs="Arial"/>
          <w:b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Okrugli stol za kvalitetu okoliša i poljoprivredu je održan u sklopu 17. Foruma Jadransko Jonskih gospodarskih komora 08.lipnja u</w:t>
      </w:r>
      <w:r w:rsidRPr="00F91798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F91798">
        <w:rPr>
          <w:rFonts w:ascii="Arial" w:hAnsi="Arial" w:cs="Arial"/>
          <w:sz w:val="20"/>
          <w:szCs w:val="20"/>
        </w:rPr>
        <w:t>Pescara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91798">
        <w:rPr>
          <w:rFonts w:ascii="Arial" w:hAnsi="Arial" w:cs="Arial"/>
          <w:sz w:val="20"/>
          <w:szCs w:val="20"/>
        </w:rPr>
        <w:t>Chieti</w:t>
      </w:r>
      <w:proofErr w:type="spellEnd"/>
      <w:r w:rsidRPr="00F91798">
        <w:rPr>
          <w:rFonts w:ascii="Arial" w:hAnsi="Arial" w:cs="Arial"/>
          <w:sz w:val="20"/>
          <w:szCs w:val="20"/>
        </w:rPr>
        <w:t>, Italija.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Koordiniran je od strane Bosne i Hercegovine i Italije; Privredne/Gospodarske komore Federacije Bosne i Hercegovine i </w:t>
      </w:r>
      <w:proofErr w:type="spellStart"/>
      <w:r w:rsidRPr="00F91798">
        <w:rPr>
          <w:rFonts w:ascii="Arial" w:hAnsi="Arial" w:cs="Arial"/>
          <w:sz w:val="20"/>
          <w:szCs w:val="20"/>
        </w:rPr>
        <w:t>Unioncamere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Italija.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Moderirao ga je predsjednik Privredne/Gospodarske komore Federacije BIH dr.sc.</w:t>
      </w:r>
      <w:r w:rsidR="00034F1D" w:rsidRPr="00F91798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hAnsi="Arial" w:cs="Arial"/>
          <w:sz w:val="20"/>
          <w:szCs w:val="20"/>
        </w:rPr>
        <w:t>Marko Šantić.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Tema ovogodišnjeg okruglog stola bila je „Prednosti i nedostaci Javno – privatno partnerstvo i model koncesija u poljoprivredi “, a ključna govornica je bila prof. dr.</w:t>
      </w:r>
      <w:r w:rsidR="00034F1D" w:rsidRPr="00F91798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hAnsi="Arial" w:cs="Arial"/>
          <w:sz w:val="20"/>
          <w:szCs w:val="20"/>
        </w:rPr>
        <w:t>Mia</w:t>
      </w:r>
      <w:r w:rsidR="00034F1D" w:rsidRPr="00F91798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hAnsi="Arial" w:cs="Arial"/>
          <w:sz w:val="20"/>
          <w:szCs w:val="20"/>
        </w:rPr>
        <w:t xml:space="preserve"> Gl</w:t>
      </w:r>
      <w:r w:rsidR="00F91798">
        <w:rPr>
          <w:rFonts w:ascii="Arial" w:hAnsi="Arial" w:cs="Arial"/>
          <w:sz w:val="20"/>
          <w:szCs w:val="20"/>
        </w:rPr>
        <w:t>a</w:t>
      </w:r>
      <w:r w:rsidRPr="00F91798">
        <w:rPr>
          <w:rFonts w:ascii="Arial" w:hAnsi="Arial" w:cs="Arial"/>
          <w:sz w:val="20"/>
          <w:szCs w:val="20"/>
        </w:rPr>
        <w:t xml:space="preserve">muzina, </w:t>
      </w:r>
      <w:r w:rsidR="00B91682" w:rsidRPr="00F91798">
        <w:rPr>
          <w:rFonts w:ascii="Arial" w:hAnsi="Arial" w:cs="Arial"/>
          <w:sz w:val="20"/>
          <w:szCs w:val="20"/>
        </w:rPr>
        <w:t xml:space="preserve">koordinator vlade </w:t>
      </w:r>
      <w:proofErr w:type="spellStart"/>
      <w:r w:rsidR="00B91682" w:rsidRPr="00F91798">
        <w:rPr>
          <w:rFonts w:ascii="Arial" w:hAnsi="Arial" w:cs="Arial"/>
          <w:sz w:val="20"/>
          <w:szCs w:val="20"/>
        </w:rPr>
        <w:t>FBiH</w:t>
      </w:r>
      <w:proofErr w:type="spellEnd"/>
      <w:r w:rsidR="00B91682" w:rsidRPr="00F91798">
        <w:rPr>
          <w:rFonts w:ascii="Arial" w:hAnsi="Arial" w:cs="Arial"/>
          <w:sz w:val="20"/>
          <w:szCs w:val="20"/>
        </w:rPr>
        <w:t xml:space="preserve"> za Europske integracije</w:t>
      </w:r>
      <w:r w:rsidRPr="00F91798">
        <w:rPr>
          <w:rFonts w:ascii="Arial" w:hAnsi="Arial" w:cs="Arial"/>
          <w:sz w:val="20"/>
          <w:szCs w:val="20"/>
        </w:rPr>
        <w:t>, Bosna i Hercegovina.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Okrugli stol je okupio oko 15 sudionika koji su članovi različitih institucija/organizacija, razvojnih agencija i poduzetnika iz sektora poljoprivrede i okoliša.</w:t>
      </w:r>
    </w:p>
    <w:p w:rsidR="00297D75" w:rsidRPr="00F91798" w:rsidRDefault="00297D75" w:rsidP="00B916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91798">
        <w:rPr>
          <w:rFonts w:ascii="Arial" w:hAnsi="Arial" w:cs="Arial"/>
          <w:b/>
          <w:i/>
          <w:sz w:val="20"/>
          <w:szCs w:val="20"/>
        </w:rPr>
        <w:t>Strateške smjernice</w:t>
      </w:r>
    </w:p>
    <w:p w:rsidR="004E675A" w:rsidRPr="00F91798" w:rsidRDefault="00F91798" w:rsidP="00B9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Obzirom da je ključna tema</w:t>
      </w:r>
      <w:r w:rsidR="00297D75" w:rsidRPr="00F91798">
        <w:rPr>
          <w:rFonts w:ascii="Arial" w:hAnsi="Arial" w:cs="Arial"/>
          <w:sz w:val="20"/>
          <w:szCs w:val="20"/>
        </w:rPr>
        <w:t xml:space="preserve"> ovogodišnjeg Foruma bila</w:t>
      </w:r>
      <w:r w:rsidR="00431FC7" w:rsidRPr="00F91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„I</w:t>
      </w:r>
      <w:r w:rsidR="00431FC7" w:rsidRPr="00F91798">
        <w:rPr>
          <w:rFonts w:ascii="Arial" w:hAnsi="Arial" w:cs="Arial"/>
          <w:sz w:val="20"/>
          <w:szCs w:val="20"/>
        </w:rPr>
        <w:t>znalaženje modela upravljanja kojim bi se pokrenula područja</w:t>
      </w:r>
      <w:r>
        <w:rPr>
          <w:rFonts w:ascii="Arial" w:hAnsi="Arial" w:cs="Arial"/>
          <w:sz w:val="20"/>
          <w:szCs w:val="20"/>
        </w:rPr>
        <w:t xml:space="preserve"> u makro regionalnoj perspektivi, </w:t>
      </w:r>
      <w:r w:rsidR="00297D75" w:rsidRPr="00F91798">
        <w:rPr>
          <w:rFonts w:ascii="Arial" w:hAnsi="Arial" w:cs="Arial"/>
          <w:sz w:val="20"/>
          <w:szCs w:val="20"/>
        </w:rPr>
        <w:t xml:space="preserve">tako je i Okrugli stol za kvalitetu okoliša i poljoprivredu bio fokusiran na </w:t>
      </w:r>
      <w:r w:rsidR="004E675A" w:rsidRPr="00F91798">
        <w:rPr>
          <w:rFonts w:ascii="Arial" w:hAnsi="Arial" w:cs="Arial"/>
          <w:sz w:val="20"/>
          <w:szCs w:val="20"/>
        </w:rPr>
        <w:t>Prednosti i nedostatke Javno – privatno partnerstvo i model koncesija u poljoprivredi.</w:t>
      </w:r>
    </w:p>
    <w:p w:rsidR="00297D75" w:rsidRPr="00F91798" w:rsidRDefault="00F91798" w:rsidP="00B9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Gđa Mia Glamuzina</w:t>
      </w:r>
      <w:r w:rsidR="00B91682" w:rsidRPr="00F91798">
        <w:rPr>
          <w:rFonts w:ascii="Arial" w:hAnsi="Arial" w:cs="Arial"/>
          <w:b/>
          <w:sz w:val="20"/>
          <w:szCs w:val="20"/>
        </w:rPr>
        <w:t xml:space="preserve">, </w:t>
      </w:r>
      <w:r w:rsidR="00B91682" w:rsidRPr="00F91798">
        <w:rPr>
          <w:rFonts w:ascii="Arial" w:hAnsi="Arial" w:cs="Arial"/>
          <w:sz w:val="20"/>
          <w:szCs w:val="20"/>
        </w:rPr>
        <w:t xml:space="preserve">koordinator vlade </w:t>
      </w:r>
      <w:proofErr w:type="spellStart"/>
      <w:r w:rsidR="00B91682" w:rsidRPr="00F91798">
        <w:rPr>
          <w:rFonts w:ascii="Arial" w:hAnsi="Arial" w:cs="Arial"/>
          <w:sz w:val="20"/>
          <w:szCs w:val="20"/>
        </w:rPr>
        <w:t>FBiH</w:t>
      </w:r>
      <w:proofErr w:type="spellEnd"/>
      <w:r w:rsidR="00B91682" w:rsidRPr="00F91798">
        <w:rPr>
          <w:rFonts w:ascii="Arial" w:hAnsi="Arial" w:cs="Arial"/>
          <w:sz w:val="20"/>
          <w:szCs w:val="20"/>
        </w:rPr>
        <w:t xml:space="preserve"> za Europske integracije</w:t>
      </w:r>
      <w:r>
        <w:rPr>
          <w:rFonts w:ascii="Arial" w:hAnsi="Arial" w:cs="Arial"/>
          <w:b/>
          <w:sz w:val="20"/>
          <w:szCs w:val="20"/>
        </w:rPr>
        <w:t xml:space="preserve">, Bosna i Hercegovina, </w:t>
      </w:r>
      <w:r>
        <w:rPr>
          <w:rFonts w:ascii="Arial" w:hAnsi="Arial" w:cs="Arial"/>
          <w:sz w:val="20"/>
          <w:szCs w:val="20"/>
        </w:rPr>
        <w:t>o</w:t>
      </w:r>
      <w:r w:rsidR="00297D75" w:rsidRPr="00F91798">
        <w:rPr>
          <w:rFonts w:ascii="Arial" w:hAnsi="Arial" w:cs="Arial"/>
          <w:sz w:val="20"/>
          <w:szCs w:val="20"/>
        </w:rPr>
        <w:t xml:space="preserve">tvorila je okrugli stol prezentacijom </w:t>
      </w:r>
      <w:r>
        <w:rPr>
          <w:rFonts w:ascii="Arial" w:hAnsi="Arial" w:cs="Arial"/>
          <w:sz w:val="20"/>
          <w:szCs w:val="20"/>
        </w:rPr>
        <w:t>koja je pokazala generalni presjek stanja stavljajući poseban fokus na  smjernice koje</w:t>
      </w:r>
      <w:r w:rsidR="00297D75" w:rsidRPr="00F91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potrebno slijediti</w:t>
      </w:r>
      <w:r w:rsidR="00297D75" w:rsidRPr="00F91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cilju razvoja</w:t>
      </w:r>
      <w:r w:rsidR="004E675A" w:rsidRPr="00F91798">
        <w:rPr>
          <w:rFonts w:ascii="Arial" w:hAnsi="Arial" w:cs="Arial"/>
          <w:sz w:val="20"/>
          <w:szCs w:val="20"/>
        </w:rPr>
        <w:t xml:space="preserve"> Javno – privatno</w:t>
      </w:r>
      <w:r>
        <w:rPr>
          <w:rFonts w:ascii="Arial" w:hAnsi="Arial" w:cs="Arial"/>
          <w:sz w:val="20"/>
          <w:szCs w:val="20"/>
        </w:rPr>
        <w:t>g partnerstva</w:t>
      </w:r>
      <w:r w:rsidR="004E675A" w:rsidRPr="00F91798">
        <w:rPr>
          <w:rFonts w:ascii="Arial" w:hAnsi="Arial" w:cs="Arial"/>
          <w:sz w:val="20"/>
          <w:szCs w:val="20"/>
        </w:rPr>
        <w:t xml:space="preserve"> i model</w:t>
      </w:r>
      <w:r>
        <w:rPr>
          <w:rFonts w:ascii="Arial" w:hAnsi="Arial" w:cs="Arial"/>
          <w:sz w:val="20"/>
          <w:szCs w:val="20"/>
        </w:rPr>
        <w:t>a</w:t>
      </w:r>
      <w:r w:rsidR="004E675A" w:rsidRPr="00F91798">
        <w:rPr>
          <w:rFonts w:ascii="Arial" w:hAnsi="Arial" w:cs="Arial"/>
          <w:sz w:val="20"/>
          <w:szCs w:val="20"/>
        </w:rPr>
        <w:t xml:space="preserve"> koncesija u poljoprivredi .</w:t>
      </w:r>
    </w:p>
    <w:p w:rsidR="004E675A" w:rsidRPr="00F91798" w:rsidRDefault="00F91798" w:rsidP="00B9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svom izlaganju gđa. Glamuzina</w:t>
      </w:r>
      <w:r w:rsidR="004E675A" w:rsidRPr="00F917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navela je </w:t>
      </w:r>
      <w:r w:rsidR="004E675A" w:rsidRPr="00F91798">
        <w:rPr>
          <w:rFonts w:ascii="Arial" w:hAnsi="Arial" w:cs="Arial"/>
          <w:sz w:val="20"/>
          <w:szCs w:val="20"/>
        </w:rPr>
        <w:t xml:space="preserve">dobar primjer korištenja koncesija u BiH  </w:t>
      </w:r>
      <w:r>
        <w:rPr>
          <w:rFonts w:ascii="Arial" w:hAnsi="Arial" w:cs="Arial"/>
          <w:sz w:val="20"/>
          <w:szCs w:val="20"/>
        </w:rPr>
        <w:t xml:space="preserve">navodeći da je </w:t>
      </w:r>
      <w:r w:rsidR="004E675A" w:rsidRPr="00F91798">
        <w:rPr>
          <w:rFonts w:ascii="Arial" w:hAnsi="Arial" w:cs="Arial"/>
          <w:sz w:val="20"/>
          <w:szCs w:val="20"/>
        </w:rPr>
        <w:t xml:space="preserve">95 % </w:t>
      </w:r>
      <w:r>
        <w:rPr>
          <w:rFonts w:ascii="Arial" w:hAnsi="Arial" w:cs="Arial"/>
          <w:sz w:val="20"/>
          <w:szCs w:val="20"/>
        </w:rPr>
        <w:t xml:space="preserve">nasada </w:t>
      </w:r>
      <w:r w:rsidR="004E675A" w:rsidRPr="00F91798">
        <w:rPr>
          <w:rFonts w:ascii="Arial" w:hAnsi="Arial" w:cs="Arial"/>
          <w:sz w:val="20"/>
          <w:szCs w:val="20"/>
        </w:rPr>
        <w:t xml:space="preserve">proizvođača smilja koji su zasađeni </w:t>
      </w:r>
      <w:r>
        <w:rPr>
          <w:rFonts w:ascii="Arial" w:hAnsi="Arial" w:cs="Arial"/>
          <w:sz w:val="20"/>
          <w:szCs w:val="20"/>
        </w:rPr>
        <w:t>u BIH</w:t>
      </w:r>
      <w:r w:rsidR="004E675A" w:rsidRPr="00F9179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E675A" w:rsidRPr="00F91798">
        <w:rPr>
          <w:rFonts w:ascii="Arial" w:hAnsi="Arial" w:cs="Arial"/>
          <w:sz w:val="20"/>
          <w:szCs w:val="20"/>
        </w:rPr>
        <w:t>zasađeni na zemljišt</w:t>
      </w:r>
      <w:r>
        <w:rPr>
          <w:rFonts w:ascii="Arial" w:hAnsi="Arial" w:cs="Arial"/>
          <w:sz w:val="20"/>
          <w:szCs w:val="20"/>
        </w:rPr>
        <w:t>u  dodijeljenom putem koncesija</w:t>
      </w:r>
      <w:r w:rsidR="004E675A" w:rsidRPr="00F917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najvećim dijelom</w:t>
      </w:r>
      <w:r w:rsidR="004E675A" w:rsidRPr="00F91798">
        <w:rPr>
          <w:rFonts w:ascii="Arial" w:hAnsi="Arial" w:cs="Arial"/>
          <w:sz w:val="20"/>
          <w:szCs w:val="20"/>
        </w:rPr>
        <w:t xml:space="preserve"> dodijeljene od općina privatnim partnerima.</w:t>
      </w:r>
    </w:p>
    <w:p w:rsidR="00B91682" w:rsidRPr="00F91798" w:rsidRDefault="0069255E" w:rsidP="00B916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Dosadašnja praksa pokazala je da su najveći problemi koji se javljaju u uzgoju smilja i procesu proizvodnje ulja činjenica da </w:t>
      </w:r>
      <w:r w:rsidR="00034F1D" w:rsidRPr="00F91798">
        <w:rPr>
          <w:rFonts w:ascii="Arial" w:hAnsi="Arial" w:cs="Arial"/>
          <w:sz w:val="20"/>
          <w:szCs w:val="20"/>
        </w:rPr>
        <w:t xml:space="preserve">proizvođači smilja nisu dovoljno educirani </w:t>
      </w:r>
      <w:r>
        <w:rPr>
          <w:rFonts w:ascii="Arial" w:hAnsi="Arial" w:cs="Arial"/>
          <w:sz w:val="20"/>
          <w:szCs w:val="20"/>
        </w:rPr>
        <w:t xml:space="preserve">odnosno da im nedostaju specifična znanja o prostoru za skladištenje, te načinu i uvjetima skladištenja ulja do njegove konačne prodaje.  </w:t>
      </w:r>
    </w:p>
    <w:p w:rsidR="00431FC7" w:rsidRPr="00F91798" w:rsidRDefault="00431FC7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Značajan doprinos radu Okruglog stola za kvalitetu okoliša i poljoprivredu su </w:t>
      </w:r>
      <w:r w:rsidR="004D7663">
        <w:rPr>
          <w:rFonts w:ascii="Arial" w:hAnsi="Arial" w:cs="Arial"/>
          <w:sz w:val="20"/>
          <w:szCs w:val="20"/>
        </w:rPr>
        <w:t>dali i primjeri dobre prakse prezentirani od strane drugih sudionika okruglog stola:</w:t>
      </w:r>
    </w:p>
    <w:p w:rsidR="00034F1D" w:rsidRPr="00F91798" w:rsidRDefault="00034F1D" w:rsidP="00B91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91798">
        <w:rPr>
          <w:rFonts w:ascii="Arial" w:eastAsia="Times New Roman" w:hAnsi="Arial" w:cs="Arial"/>
          <w:b/>
          <w:sz w:val="20"/>
          <w:szCs w:val="20"/>
          <w:lang w:eastAsia="hr-HR"/>
        </w:rPr>
        <w:t>Vesna</w:t>
      </w:r>
      <w:r w:rsidRPr="00F917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1798">
        <w:rPr>
          <w:rFonts w:ascii="Arial" w:eastAsia="Times New Roman" w:hAnsi="Arial" w:cs="Arial"/>
          <w:b/>
          <w:sz w:val="20"/>
          <w:szCs w:val="20"/>
          <w:lang w:eastAsia="hr-HR"/>
        </w:rPr>
        <w:t>Friedl</w:t>
      </w:r>
      <w:proofErr w:type="spellEnd"/>
      <w:r w:rsidRPr="00F91798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, Županijska komora Split , </w:t>
      </w:r>
      <w:r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uzela je učešće u raspravi i navela nekoliko dobrih primjera iz prakse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>koji su se dogodili u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okviru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suradnje 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>Jadransko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 – jonskih gospodarskih komora posebno navodeći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ITAC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 projekt u okviru kojeg su 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>provedene edukacije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kušača maslinovog ulja.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>Kao otvorena pitanja pojavilo se i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zbrinjavanje </w:t>
      </w:r>
      <w:proofErr w:type="spellStart"/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>nus</w:t>
      </w:r>
      <w:proofErr w:type="spellEnd"/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proizvoda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>koji nastaju proizvodnjom</w:t>
      </w:r>
      <w:r w:rsidR="004B56AA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maslinovog ulja poput otpadnih voda i komine.</w:t>
      </w:r>
    </w:p>
    <w:p w:rsidR="004B56AA" w:rsidRPr="00F91798" w:rsidRDefault="004B56AA" w:rsidP="00B91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4B56AA" w:rsidRPr="00F91798" w:rsidRDefault="004B56AA" w:rsidP="00B91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91798">
        <w:rPr>
          <w:rFonts w:ascii="Arial" w:eastAsia="Times New Roman" w:hAnsi="Arial" w:cs="Arial"/>
          <w:b/>
          <w:sz w:val="20"/>
          <w:szCs w:val="20"/>
          <w:lang w:eastAsia="hr-HR"/>
        </w:rPr>
        <w:t>IOANNIS PETRATOS ,</w:t>
      </w:r>
      <w:r w:rsidRPr="00F91798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eastAsia="Times New Roman" w:hAnsi="Arial" w:cs="Arial"/>
          <w:sz w:val="20"/>
          <w:szCs w:val="20"/>
          <w:lang w:eastAsia="hr-HR"/>
        </w:rPr>
        <w:t>CHAMBER OF ACHAIA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uključio se u raspravu i napravio poveznicu sa proizvođačima poljoprivredni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>h proizvoda sa područja Grčke te se složio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da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su 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problemi koji se pojavljuju kod proizvođača smilja u BiH slični ili isti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kao oni s kojima se susreću poljoprivredni proizvođači u Grčkoj kao što su: 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>male površine, tržište nepoznato, sadni materijal iz uvoza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 i sl.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G. </w:t>
      </w:r>
      <w:proofErr w:type="spellStart"/>
      <w:r w:rsidR="004D766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Patratos</w:t>
      </w:r>
      <w:proofErr w:type="spellEnd"/>
      <w:r w:rsidR="004D7663">
        <w:rPr>
          <w:rFonts w:ascii="Arial" w:eastAsia="Times New Roman" w:hAnsi="Arial" w:cs="Arial"/>
          <w:sz w:val="20"/>
          <w:szCs w:val="20"/>
          <w:lang w:eastAsia="hr-HR"/>
        </w:rPr>
        <w:t xml:space="preserve"> naveo je da smatra 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da poljoprivredni proizvođači trebaju početi sa dobrom poslovnom politikom i </w:t>
      </w:r>
      <w:r w:rsidR="004D7663" w:rsidRPr="00F91798">
        <w:rPr>
          <w:rFonts w:ascii="Arial" w:eastAsia="Times New Roman" w:hAnsi="Arial" w:cs="Arial"/>
          <w:sz w:val="20"/>
          <w:szCs w:val="20"/>
          <w:lang w:eastAsia="hr-HR"/>
        </w:rPr>
        <w:t>proizvoditi</w:t>
      </w:r>
      <w:r w:rsidR="00431FC7"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svoj sadni materijal i štiti domaću proizvodnju.</w:t>
      </w:r>
    </w:p>
    <w:p w:rsidR="00431FC7" w:rsidRPr="00F91798" w:rsidRDefault="00431FC7" w:rsidP="00B916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Kao proizvod toga bio bi prepoznatljiv proizvod , </w:t>
      </w:r>
      <w:r w:rsidR="004D7663" w:rsidRPr="00F91798">
        <w:rPr>
          <w:rFonts w:ascii="Arial" w:eastAsia="Times New Roman" w:hAnsi="Arial" w:cs="Arial"/>
          <w:sz w:val="20"/>
          <w:szCs w:val="20"/>
          <w:lang w:eastAsia="hr-HR"/>
        </w:rPr>
        <w:t>zaštićen</w:t>
      </w:r>
      <w:r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F91798">
        <w:rPr>
          <w:rFonts w:ascii="Arial" w:eastAsia="Times New Roman" w:hAnsi="Arial" w:cs="Arial"/>
          <w:sz w:val="20"/>
          <w:szCs w:val="20"/>
          <w:lang w:eastAsia="hr-HR"/>
        </w:rPr>
        <w:t>brendiran</w:t>
      </w:r>
      <w:proofErr w:type="spellEnd"/>
      <w:r w:rsidRPr="00F91798">
        <w:rPr>
          <w:rFonts w:ascii="Arial" w:eastAsia="Times New Roman" w:hAnsi="Arial" w:cs="Arial"/>
          <w:sz w:val="20"/>
          <w:szCs w:val="20"/>
          <w:lang w:eastAsia="hr-HR"/>
        </w:rPr>
        <w:t xml:space="preserve"> i konkurentan na tržištu.</w:t>
      </w:r>
    </w:p>
    <w:p w:rsidR="00183B67" w:rsidRPr="00F91798" w:rsidRDefault="00183B67" w:rsidP="00B91682">
      <w:pPr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183B67" w:rsidRPr="00F91798" w:rsidRDefault="00183B67" w:rsidP="00B91682">
      <w:pPr>
        <w:pStyle w:val="Odlomakpopisa"/>
        <w:jc w:val="both"/>
        <w:rPr>
          <w:rFonts w:ascii="Arial" w:hAnsi="Arial" w:cs="Arial"/>
          <w:b/>
          <w:i/>
          <w:sz w:val="20"/>
          <w:szCs w:val="20"/>
        </w:rPr>
      </w:pPr>
    </w:p>
    <w:p w:rsidR="00431FC7" w:rsidRPr="00F91798" w:rsidRDefault="00297D75" w:rsidP="00B9168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91798">
        <w:rPr>
          <w:rFonts w:ascii="Arial" w:hAnsi="Arial" w:cs="Arial"/>
          <w:b/>
          <w:i/>
          <w:sz w:val="20"/>
          <w:szCs w:val="20"/>
        </w:rPr>
        <w:t>Zaključci</w:t>
      </w:r>
    </w:p>
    <w:p w:rsidR="00297D75" w:rsidRPr="00F91798" w:rsidRDefault="00297D75" w:rsidP="00B91682">
      <w:pPr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Zaključci koji su izvedeni i aktivnosti koje treba provoditi su sljedeći:</w:t>
      </w:r>
    </w:p>
    <w:p w:rsidR="00183B67" w:rsidRPr="00F91798" w:rsidRDefault="00183B67" w:rsidP="00B91682">
      <w:pPr>
        <w:jc w:val="both"/>
        <w:rPr>
          <w:rFonts w:ascii="Arial" w:hAnsi="Arial" w:cs="Arial"/>
          <w:sz w:val="20"/>
          <w:szCs w:val="20"/>
        </w:rPr>
      </w:pP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Javno-privatno partnerstvo i model koncesije su pogodni za: poduzimanje projekata koji daju koristi za građane, uključujući i one koji su socijalno i ekonomski ugroženi, omogućavanje vladama financiranje projekata koje je inače teško financirati, pruža inicijativu za usvajanje zelenih kriterija, omogućava povećan dotok privatnog kapitala.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Bosna i Hercegovina ne koristi model javno-privatnog partnerstva i koncesije dovoljno (razlog – nedostatak legislative i znanja o ovakvim projektima).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Dobar primjer korištenja koncesija u BiH je smilje. Više od 800 ha koji su zasađeni, zasađeni su na zemljištu dodijeljenom putem koncesije, većinom dodijeljene od općina privatnim partnerima.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Glavni problem koje imaju proizvođači smilja su nedostatak edukacije i znanja  o načinima skladištenja ulja, tipa prostora i njegovih uvjeta, ambalaže </w:t>
      </w:r>
      <w:proofErr w:type="spellStart"/>
      <w:r w:rsidRPr="00F91798">
        <w:rPr>
          <w:rFonts w:ascii="Arial" w:hAnsi="Arial" w:cs="Arial"/>
          <w:sz w:val="20"/>
          <w:szCs w:val="20"/>
        </w:rPr>
        <w:t>itd</w:t>
      </w:r>
      <w:proofErr w:type="spellEnd"/>
      <w:r w:rsidRPr="00F91798">
        <w:rPr>
          <w:rFonts w:ascii="Arial" w:hAnsi="Arial" w:cs="Arial"/>
          <w:sz w:val="20"/>
          <w:szCs w:val="20"/>
        </w:rPr>
        <w:t>, nedostatak iskustva vezan uz proizvodnju za nove proizvođače i nedostatak tržišta za neke od proizvoda.</w:t>
      </w:r>
    </w:p>
    <w:p w:rsidR="00183B67" w:rsidRPr="00E73E1C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Pozitivno je to što su proizvođači smilja udruženi u Grupaciju proizvođača i prerađivača smilja P/G K </w:t>
      </w:r>
      <w:proofErr w:type="spellStart"/>
      <w:r w:rsidRPr="00F91798">
        <w:rPr>
          <w:rFonts w:ascii="Arial" w:hAnsi="Arial" w:cs="Arial"/>
          <w:sz w:val="20"/>
          <w:szCs w:val="20"/>
        </w:rPr>
        <w:t>FBiH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što im omogućava razmjenu iskustava, ekonomiju obujma i sl.</w:t>
      </w:r>
    </w:p>
    <w:p w:rsidR="00183B67" w:rsidRPr="00E73E1C" w:rsidRDefault="00183B67" w:rsidP="00E73E1C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Preporučljivo bi bilo organizirati neki vid edukacije za </w:t>
      </w:r>
      <w:r w:rsidR="00935613">
        <w:rPr>
          <w:rFonts w:ascii="Arial" w:hAnsi="Arial" w:cs="Arial"/>
          <w:sz w:val="20"/>
          <w:szCs w:val="20"/>
        </w:rPr>
        <w:t>proizvođače smilja</w:t>
      </w:r>
      <w:r w:rsidRPr="00F91798">
        <w:rPr>
          <w:rFonts w:ascii="Arial" w:hAnsi="Arial" w:cs="Arial"/>
          <w:sz w:val="20"/>
          <w:szCs w:val="20"/>
        </w:rPr>
        <w:t>, posebno kada je u pitanju proces organiziranja posla, pronalaska stranih tržišta i marketinga. Iako je RH posebno priobalni dio prepoznatljiva po turizmu velika su očekivanja I mogućnosti u poljoprivredi.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Županijska komora Split temeljem suradnje uspostavljene u okviru foruma jadransko jonski gospodarskih komora I provedenog projekta ITAC vrlo je uspješno provela nekoliko ciklusa edukacije kušača maslinovog ulja 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U maslinarstvu postoji veliki broj drugih zajedničkih tema ,pored uzgoja ,obrade,</w:t>
      </w:r>
      <w:r w:rsidR="004B56AA" w:rsidRPr="00F91798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hAnsi="Arial" w:cs="Arial"/>
          <w:sz w:val="20"/>
          <w:szCs w:val="20"/>
        </w:rPr>
        <w:t xml:space="preserve">plasmana to je zbrinjavanje otpadnih voda I komine maslina kao </w:t>
      </w:r>
      <w:proofErr w:type="spellStart"/>
      <w:r w:rsidRPr="00F91798">
        <w:rPr>
          <w:rFonts w:ascii="Arial" w:hAnsi="Arial" w:cs="Arial"/>
          <w:sz w:val="20"/>
          <w:szCs w:val="20"/>
        </w:rPr>
        <w:t>nus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proizvoda proizvodnje ulja. Također I cijelo područje vinarstva.</w:t>
      </w:r>
    </w:p>
    <w:p w:rsidR="00183B67" w:rsidRPr="00F91798" w:rsidRDefault="00183B67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Kroz rad naših udruženja vinara I maslinara te suradnju sa medijskom kućom Slobodna Dalmacija radit ćemo na novim projektima ,nadamo se u jadransko jonskom okviru.</w:t>
      </w:r>
    </w:p>
    <w:p w:rsidR="00B91682" w:rsidRPr="00F91798" w:rsidRDefault="00B91682" w:rsidP="00B91682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 xml:space="preserve">Jedan od zaključaka ovog okruglog stola bila je i ideja za projekte u pravcu edukacije hercegovačkih </w:t>
      </w:r>
      <w:proofErr w:type="spellStart"/>
      <w:r w:rsidRPr="00F91798">
        <w:rPr>
          <w:rFonts w:ascii="Arial" w:hAnsi="Arial" w:cs="Arial"/>
          <w:sz w:val="20"/>
          <w:szCs w:val="20"/>
        </w:rPr>
        <w:t>smiljara</w:t>
      </w:r>
      <w:proofErr w:type="spellEnd"/>
      <w:r w:rsidRPr="00F91798">
        <w:rPr>
          <w:rFonts w:ascii="Arial" w:hAnsi="Arial" w:cs="Arial"/>
          <w:sz w:val="20"/>
          <w:szCs w:val="20"/>
        </w:rPr>
        <w:t xml:space="preserve"> i certificiranje n</w:t>
      </w:r>
      <w:r w:rsidR="004D7663">
        <w:rPr>
          <w:rFonts w:ascii="Arial" w:hAnsi="Arial" w:cs="Arial"/>
          <w:sz w:val="20"/>
          <w:szCs w:val="20"/>
        </w:rPr>
        <w:t>jihovih proizvoda za tržište EU</w:t>
      </w:r>
    </w:p>
    <w:p w:rsidR="00B91682" w:rsidRPr="00F91798" w:rsidRDefault="00B91682" w:rsidP="00B91682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:rsidR="00B91682" w:rsidRPr="00F91798" w:rsidRDefault="00B91682" w:rsidP="00B91682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</w:p>
    <w:p w:rsidR="00E73E1C" w:rsidRDefault="00B91682" w:rsidP="004D76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Forum je okupio 50 komora i gradov</w:t>
      </w:r>
      <w:r w:rsidR="00E73E1C">
        <w:rPr>
          <w:rFonts w:ascii="Arial" w:hAnsi="Arial" w:cs="Arial"/>
          <w:sz w:val="20"/>
          <w:szCs w:val="20"/>
        </w:rPr>
        <w:t xml:space="preserve">a ovog područja na tro-dnevnom </w:t>
      </w:r>
      <w:r w:rsidRPr="00F91798">
        <w:rPr>
          <w:rFonts w:ascii="Arial" w:hAnsi="Arial" w:cs="Arial"/>
          <w:sz w:val="20"/>
          <w:szCs w:val="20"/>
        </w:rPr>
        <w:t>do</w:t>
      </w:r>
      <w:r w:rsidR="00E73E1C">
        <w:rPr>
          <w:rFonts w:ascii="Arial" w:hAnsi="Arial" w:cs="Arial"/>
          <w:sz w:val="20"/>
          <w:szCs w:val="20"/>
        </w:rPr>
        <w:t>gađaju koji je uključivao</w:t>
      </w:r>
      <w:r w:rsidRPr="00F91798">
        <w:rPr>
          <w:rFonts w:ascii="Arial" w:hAnsi="Arial" w:cs="Arial"/>
          <w:sz w:val="20"/>
          <w:szCs w:val="20"/>
        </w:rPr>
        <w:t xml:space="preserve"> plenarne sjednice i paralelne sesije po radnim  grupama  i okruglim stolovima.</w:t>
      </w:r>
    </w:p>
    <w:p w:rsidR="004D7663" w:rsidRDefault="004D7663" w:rsidP="004D76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91682" w:rsidRPr="00F91798" w:rsidRDefault="00B91682" w:rsidP="00B91682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F91798">
        <w:rPr>
          <w:rFonts w:ascii="Arial" w:hAnsi="Arial" w:cs="Arial"/>
          <w:sz w:val="20"/>
          <w:szCs w:val="20"/>
        </w:rPr>
        <w:t>Na izbornoj skupštini Foruma gospo</w:t>
      </w:r>
      <w:r w:rsidR="00E73E1C">
        <w:rPr>
          <w:rFonts w:ascii="Arial" w:hAnsi="Arial" w:cs="Arial"/>
          <w:sz w:val="20"/>
          <w:szCs w:val="20"/>
        </w:rPr>
        <w:t>darskih komora Jadransko Jonske</w:t>
      </w:r>
      <w:r w:rsidRPr="00F91798">
        <w:rPr>
          <w:rFonts w:ascii="Arial" w:hAnsi="Arial" w:cs="Arial"/>
          <w:sz w:val="20"/>
          <w:szCs w:val="20"/>
        </w:rPr>
        <w:t xml:space="preserve"> makro</w:t>
      </w:r>
      <w:r w:rsidR="00E73E1C">
        <w:rPr>
          <w:rFonts w:ascii="Arial" w:hAnsi="Arial" w:cs="Arial"/>
          <w:sz w:val="20"/>
          <w:szCs w:val="20"/>
        </w:rPr>
        <w:t xml:space="preserve"> </w:t>
      </w:r>
      <w:r w:rsidRPr="00F91798">
        <w:rPr>
          <w:rFonts w:ascii="Arial" w:hAnsi="Arial" w:cs="Arial"/>
          <w:sz w:val="20"/>
          <w:szCs w:val="20"/>
        </w:rPr>
        <w:t>regije za predsjednika (predsjednicu) izabrana je gđa. Mir</w:t>
      </w:r>
      <w:r w:rsidR="00E73E1C">
        <w:rPr>
          <w:rFonts w:ascii="Arial" w:hAnsi="Arial" w:cs="Arial"/>
          <w:sz w:val="20"/>
          <w:szCs w:val="20"/>
        </w:rPr>
        <w:t>jana Čagalj iz HGK, a za člana U</w:t>
      </w:r>
      <w:r w:rsidRPr="00F91798">
        <w:rPr>
          <w:rFonts w:ascii="Arial" w:hAnsi="Arial" w:cs="Arial"/>
          <w:sz w:val="20"/>
          <w:szCs w:val="20"/>
        </w:rPr>
        <w:t>pravnog odbora ponovo je izabran dr.sc. Marko Šantić.</w:t>
      </w:r>
    </w:p>
    <w:p w:rsidR="00B91682" w:rsidRPr="00F91798" w:rsidRDefault="00E73E1C" w:rsidP="00B91682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Forum je završio sa radnom</w:t>
      </w:r>
      <w:r w:rsidR="00B91682" w:rsidRPr="00F91798">
        <w:rPr>
          <w:rFonts w:ascii="Arial" w:hAnsi="Arial" w:cs="Arial"/>
          <w:sz w:val="20"/>
          <w:szCs w:val="20"/>
        </w:rPr>
        <w:t xml:space="preserve"> plenarnom sjednicom  na kojoj su prezentirani zaključci svih okruglih stolova i radnih grupa.</w:t>
      </w:r>
    </w:p>
    <w:p w:rsidR="00297D75" w:rsidRPr="00F91798" w:rsidRDefault="00297D75" w:rsidP="00B91682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sectPr w:rsidR="00297D75" w:rsidRPr="00F91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55"/>
    <w:multiLevelType w:val="hybridMultilevel"/>
    <w:tmpl w:val="4D6E0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26C1"/>
    <w:multiLevelType w:val="hybridMultilevel"/>
    <w:tmpl w:val="E7F68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731C"/>
    <w:multiLevelType w:val="hybridMultilevel"/>
    <w:tmpl w:val="36747D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D48B7"/>
    <w:multiLevelType w:val="hybridMultilevel"/>
    <w:tmpl w:val="F61AE7A4"/>
    <w:lvl w:ilvl="0" w:tplc="83C6D9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75"/>
    <w:rsid w:val="00034F1D"/>
    <w:rsid w:val="00183B67"/>
    <w:rsid w:val="00297D75"/>
    <w:rsid w:val="00431FC7"/>
    <w:rsid w:val="004B56AA"/>
    <w:rsid w:val="004D7663"/>
    <w:rsid w:val="004E675A"/>
    <w:rsid w:val="006034D9"/>
    <w:rsid w:val="0069255E"/>
    <w:rsid w:val="00935613"/>
    <w:rsid w:val="00B91682"/>
    <w:rsid w:val="00E73E1C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D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7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D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Ozrenka Barbarić</cp:lastModifiedBy>
  <cp:revision>12</cp:revision>
  <cp:lastPrinted>2017-06-12T10:22:00Z</cp:lastPrinted>
  <dcterms:created xsi:type="dcterms:W3CDTF">2017-06-12T07:42:00Z</dcterms:created>
  <dcterms:modified xsi:type="dcterms:W3CDTF">2017-06-15T11:33:00Z</dcterms:modified>
</cp:coreProperties>
</file>